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电子鼻咽喉内窥镜及附属设备需求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电子鼻咽喉内窥镜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技术参数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1.1 视野角    ≥    90°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1.2 视野方向      直视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1.3 景深 2-40mm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 插入部: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2.1 先端部外径    ≤ 4.8mm   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2.2 软性部外径     ≤4.9mm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2.3工作长度      ≥ 365mm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3 . 钳子管道: 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3.1管道内镜       ≥2mm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3.2最小可视距离  3.5mm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4. 弯曲部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4.1成角范围     上≥ 130°，下≥130°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4.2 总长度       ≥ 635mm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5. NBI            可用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6. 可兼容LD/YAG激光/兼容HF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配置清单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电子鼻咽喉内窥镜1根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内窥镜用二氧化碳送气装置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技术参数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1.1人体组织吸收二氧化碳的速度比普通气体快的多。其迅速吸收可使操作过程中腹部的膨胀和所引起的疼痛感减轻，并且加速术后的恢复。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1.2具有简单便捷的一键式开关操作，压力显示，自动送气计时功能。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1.3使用相应的送气管可实现三种流量的气流调节功能。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配置清单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内窥镜用二氧化碳送气装置1台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内镜用送水泵</w:t>
      </w:r>
    </w:p>
    <w:p>
      <w:pPr>
        <w:numPr>
          <w:ilvl w:val="0"/>
          <w:numId w:val="4"/>
        </w:numPr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技术参数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1</w:t>
      </w:r>
      <w:r>
        <w:rPr>
          <w:rFonts w:hint="eastAsia" w:ascii="微软雅黑" w:hAnsi="微软雅黑"/>
          <w:sz w:val="24"/>
          <w:szCs w:val="24"/>
          <w:lang w:val="en-US" w:eastAsia="zh-CN"/>
        </w:rPr>
        <w:t>.1</w:t>
      </w:r>
      <w:r>
        <w:rPr>
          <w:rFonts w:hint="eastAsia" w:ascii="微软雅黑" w:hAnsi="微软雅黑"/>
          <w:sz w:val="24"/>
          <w:szCs w:val="24"/>
        </w:rPr>
        <w:t>作为动力强大而易于操控的蠕动式冲洗泵，具备广泛的兼容性，可与同品牌电子镜和超声镜配合使用，向钳子管道或副送水管道注入液体。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配置清单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内镜用送水泵1台</w:t>
      </w:r>
    </w:p>
    <w:p>
      <w:pPr>
        <w:numPr>
          <w:ilvl w:val="0"/>
          <w:numId w:val="0"/>
        </w:numPr>
        <w:ind w:leftChars="0"/>
        <w:rPr>
          <w:rFonts w:hint="default"/>
          <w:b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内镜用超声探头</w:t>
      </w:r>
    </w:p>
    <w:p>
      <w:pPr>
        <w:numPr>
          <w:ilvl w:val="0"/>
          <w:numId w:val="5"/>
        </w:numPr>
        <w:ind w:leftChars="0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技术参数</w:t>
      </w:r>
    </w:p>
    <w:p>
      <w:pPr>
        <w:rPr>
          <w:rFonts w:ascii="宋体" w:hAnsi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</w:rPr>
        <w:t>1.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 w:val="0"/>
          <w:bCs/>
          <w:color w:val="000000"/>
          <w:sz w:val="24"/>
          <w:szCs w:val="24"/>
        </w:rPr>
        <w:t xml:space="preserve">显示模式：B模式 </w:t>
      </w:r>
    </w:p>
    <w:p>
      <w:pPr>
        <w:rPr>
          <w:rFonts w:ascii="宋体" w:hAnsi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b w:val="0"/>
          <w:bCs/>
          <w:color w:val="000000"/>
          <w:sz w:val="24"/>
          <w:szCs w:val="24"/>
        </w:rPr>
        <w:t>2扫描方法：机械环形扫描</w:t>
      </w:r>
    </w:p>
    <w:p>
      <w:pPr>
        <w:rPr>
          <w:rFonts w:ascii="宋体" w:hAnsi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b w:val="0"/>
          <w:bCs/>
          <w:color w:val="000000"/>
          <w:sz w:val="24"/>
          <w:szCs w:val="24"/>
        </w:rPr>
        <w:t>3扫描方向：垂直于插入方向</w:t>
      </w:r>
    </w:p>
    <w:p>
      <w:pPr>
        <w:rPr>
          <w:rFonts w:ascii="宋体" w:hAnsi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b w:val="0"/>
          <w:bCs/>
          <w:color w:val="000000"/>
          <w:sz w:val="24"/>
          <w:szCs w:val="24"/>
        </w:rPr>
        <w:t>4 超声频率：20MHZ</w:t>
      </w:r>
    </w:p>
    <w:p>
      <w:pPr>
        <w:rPr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b w:val="0"/>
          <w:bCs/>
          <w:color w:val="000000"/>
          <w:sz w:val="24"/>
          <w:szCs w:val="24"/>
        </w:rPr>
        <w:t>5</w:t>
      </w:r>
      <w:r>
        <w:rPr>
          <w:rFonts w:hint="eastAsia"/>
          <w:b w:val="0"/>
          <w:bCs/>
          <w:sz w:val="24"/>
          <w:szCs w:val="24"/>
        </w:rPr>
        <w:t xml:space="preserve"> 插入部</w:t>
      </w:r>
    </w:p>
    <w:p>
      <w:pPr>
        <w:ind w:firstLine="480" w:firstLineChars="200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1.5</w:t>
      </w:r>
      <w:r>
        <w:rPr>
          <w:rFonts w:hint="eastAsia"/>
          <w:b w:val="0"/>
          <w:bCs/>
          <w:sz w:val="24"/>
          <w:szCs w:val="24"/>
        </w:rPr>
        <w:t>.1插入部外径≤2.4mm</w:t>
      </w:r>
    </w:p>
    <w:p>
      <w:pPr>
        <w:ind w:firstLine="480" w:firstLineChars="200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1.5</w:t>
      </w:r>
      <w:r>
        <w:rPr>
          <w:rFonts w:hint="eastAsia"/>
          <w:b w:val="0"/>
          <w:bCs/>
          <w:sz w:val="24"/>
          <w:szCs w:val="24"/>
        </w:rPr>
        <w:t>.2最大外径≤2.5mm</w:t>
      </w:r>
    </w:p>
    <w:p>
      <w:pPr>
        <w:ind w:firstLine="480" w:firstLineChars="200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1.5</w:t>
      </w:r>
      <w:r>
        <w:rPr>
          <w:rFonts w:hint="eastAsia"/>
          <w:b w:val="0"/>
          <w:bCs/>
          <w:sz w:val="24"/>
          <w:szCs w:val="24"/>
        </w:rPr>
        <w:t>.3有效长度≥2050mm</w:t>
      </w:r>
    </w:p>
    <w:p>
      <w:pPr>
        <w:rPr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1.6</w:t>
      </w:r>
      <w:r>
        <w:rPr>
          <w:rFonts w:hint="eastAsia"/>
          <w:b w:val="0"/>
          <w:bCs/>
          <w:sz w:val="24"/>
          <w:szCs w:val="24"/>
        </w:rPr>
        <w:t>全长≤2140mm</w:t>
      </w:r>
    </w:p>
    <w:p>
      <w:pPr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1.7</w:t>
      </w:r>
      <w:r>
        <w:rPr>
          <w:rFonts w:hint="eastAsia"/>
          <w:b w:val="0"/>
          <w:bCs/>
          <w:sz w:val="24"/>
          <w:szCs w:val="24"/>
        </w:rPr>
        <w:t>兼容内镜：2.8mm</w:t>
      </w:r>
    </w:p>
    <w:p>
      <w:pPr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1.8</w:t>
      </w:r>
      <w:r>
        <w:rPr>
          <w:rFonts w:hint="eastAsia"/>
          <w:b w:val="0"/>
          <w:bCs/>
          <w:sz w:val="24"/>
          <w:szCs w:val="24"/>
        </w:rPr>
        <w:t>接触方法：直接接触方式</w:t>
      </w:r>
    </w:p>
    <w:p>
      <w:pPr>
        <w:rPr>
          <w:rFonts w:hint="eastAsia"/>
          <w:b w:val="0"/>
          <w:bCs/>
          <w:sz w:val="24"/>
          <w:szCs w:val="24"/>
        </w:rPr>
      </w:pPr>
    </w:p>
    <w:p>
      <w:pPr>
        <w:numPr>
          <w:ilvl w:val="0"/>
          <w:numId w:val="5"/>
        </w:numPr>
        <w:ind w:left="0" w:leftChars="0" w:firstLine="0" w:firstLineChars="0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配置清单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4"/>
          <w:szCs w:val="24"/>
        </w:rPr>
        <w:t>内窥镜用超声探头1根</w:t>
      </w:r>
    </w:p>
    <w:p>
      <w:pPr>
        <w:numPr>
          <w:ilvl w:val="0"/>
          <w:numId w:val="0"/>
        </w:numPr>
        <w:rPr>
          <w:rFonts w:hint="default"/>
          <w:b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6C2696"/>
    <w:multiLevelType w:val="singleLevel"/>
    <w:tmpl w:val="8E6C269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35C1DE8"/>
    <w:multiLevelType w:val="singleLevel"/>
    <w:tmpl w:val="B35C1DE8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CC9E868"/>
    <w:multiLevelType w:val="singleLevel"/>
    <w:tmpl w:val="FCC9E868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83E931D"/>
    <w:multiLevelType w:val="singleLevel"/>
    <w:tmpl w:val="683E931D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7EE1A058"/>
    <w:multiLevelType w:val="singleLevel"/>
    <w:tmpl w:val="7EE1A05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YzkyMzVkYjQyZjg0YWQ0MTMzNDY3NWEwMDA3NDIifQ=="/>
  </w:docVars>
  <w:rsids>
    <w:rsidRoot w:val="27601F0E"/>
    <w:rsid w:val="27601F0E"/>
    <w:rsid w:val="4DA8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504</Words>
  <Characters>630</Characters>
  <Lines>0</Lines>
  <Paragraphs>0</Paragraphs>
  <TotalTime>3</TotalTime>
  <ScaleCrop>false</ScaleCrop>
  <LinksUpToDate>false</LinksUpToDate>
  <CharactersWithSpaces>716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2022-11-09T07:13:00Z</dcterms:created>
  <dc:creator>旧事甚歉</dc:creator>
  <cp:lastModifiedBy>dell</cp:lastModifiedBy>
  <cp:lastPrinted>2022-11-09T07:28:21Z</cp:lastPrinted>
  <dcterms:modified xsi:type="dcterms:W3CDTF">2022-11-09T07:28:38Z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9B2251D249CE41A39DB63AAD075C25AC</vt:lpwstr>
  </property>
</Properties>
</file>